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25781" w14:textId="7C7DE684" w:rsidR="00ED1054" w:rsidRPr="007A475A" w:rsidRDefault="00ED1054" w:rsidP="00ED1054">
      <w:pPr>
        <w:rPr>
          <w:rFonts w:hint="eastAsia"/>
        </w:rPr>
      </w:pPr>
      <w:r>
        <w:rPr>
          <w:rFonts w:hint="eastAsia"/>
        </w:rPr>
        <w:t>企业介绍：</w:t>
      </w:r>
      <w:r w:rsidRPr="00ED1054">
        <w:rPr>
          <w:rFonts w:hint="eastAsia"/>
        </w:rPr>
        <w:t>海底捞火锅品牌创立于</w:t>
      </w:r>
      <w:r w:rsidRPr="00ED1054">
        <w:t xml:space="preserve"> 1994 年，是一家以经营川味火锅为主，</w:t>
      </w:r>
      <w:proofErr w:type="gramStart"/>
      <w:r w:rsidRPr="00ED1054">
        <w:t>融汇</w:t>
      </w:r>
      <w:proofErr w:type="gramEnd"/>
      <w:r w:rsidRPr="00ED1054">
        <w:t>各地火锅特色于一体的大型跨国直营餐饮民营企业。公司始终秉承“服务至上、顾客至上”的理念，以创新为核心，改变传统的标准化、单一化的服务，提倡个性化的特色服务，致力于为顾客提供愉悦的用餐服务；在管理上，倡导“双手改变命运”的价值观，为员工创建公平公正的工作环境，实施人性化和亲情化的管理模式，提升员工价值。 二十多年来，公司已在北京、上海、西安、郑州、沈阳、南京、天津、杭州、深圳、武汉、苏州等280 多个城市拥有多家直营餐厅。</w:t>
      </w:r>
    </w:p>
    <w:p w14:paraId="02216F72" w14:textId="77777777" w:rsidR="00ED1054" w:rsidRDefault="00ED1054" w:rsidP="00ED1054">
      <w:r>
        <w:rPr>
          <w:rFonts w:hint="eastAsia"/>
        </w:rPr>
        <w:t>【职位描述】</w:t>
      </w:r>
    </w:p>
    <w:p w14:paraId="57BD1598" w14:textId="77777777" w:rsidR="00ED1054" w:rsidRDefault="00ED1054" w:rsidP="00ED1054">
      <w:r>
        <w:rPr>
          <w:rFonts w:hint="eastAsia"/>
        </w:rPr>
        <w:t>一、【招聘岗位】</w:t>
      </w:r>
    </w:p>
    <w:p w14:paraId="0BF2565F" w14:textId="77777777" w:rsidR="00ED1054" w:rsidRDefault="00ED1054" w:rsidP="00ED1054">
      <w:r>
        <w:rPr>
          <w:rFonts w:hint="eastAsia"/>
        </w:rPr>
        <w:t>服务员、传菜员、后厨、保洁、洗碗、实习生等</w:t>
      </w:r>
    </w:p>
    <w:p w14:paraId="6AE81F13" w14:textId="77777777" w:rsidR="00ED1054" w:rsidRDefault="00ED1054" w:rsidP="00ED1054">
      <w:r>
        <w:rPr>
          <w:rFonts w:hint="eastAsia"/>
        </w:rPr>
        <w:t>二、【职位要求】</w:t>
      </w:r>
    </w:p>
    <w:p w14:paraId="65FD0E51" w14:textId="77777777" w:rsidR="00ED1054" w:rsidRDefault="00ED1054" w:rsidP="00ED1054">
      <w:r>
        <w:t>1．18-45周岁，学历不限；</w:t>
      </w:r>
    </w:p>
    <w:p w14:paraId="381B215A" w14:textId="77777777" w:rsidR="00ED1054" w:rsidRDefault="00ED1054" w:rsidP="00ED1054">
      <w:r>
        <w:t>2．身体状况符合国家餐饮行业标准要求；</w:t>
      </w:r>
    </w:p>
    <w:p w14:paraId="03DB5111" w14:textId="77777777" w:rsidR="00ED1054" w:rsidRDefault="00ED1054" w:rsidP="00ED1054">
      <w:r>
        <w:t>3．无不良嗜好和记录，无明显纹身；</w:t>
      </w:r>
    </w:p>
    <w:p w14:paraId="0FC1A4B6" w14:textId="77777777" w:rsidR="00ED1054" w:rsidRDefault="00ED1054" w:rsidP="00ED1054">
      <w:r>
        <w:rPr>
          <w:rFonts w:hint="eastAsia"/>
        </w:rPr>
        <w:t>三、【薪资标准】</w:t>
      </w:r>
    </w:p>
    <w:p w14:paraId="12D8A20D" w14:textId="77777777" w:rsidR="00ED1054" w:rsidRDefault="00ED1054" w:rsidP="00ED1054">
      <w:r>
        <w:rPr>
          <w:rFonts w:hint="eastAsia"/>
        </w:rPr>
        <w:t>汉中海底捞全勤每月保底工资</w:t>
      </w:r>
      <w:r>
        <w:t>3800元，实行计件工资制，多劳多得，入职后门店根据岗位评定初、中、高级员工，根据不同的城市，员工薪资有所不同，普通员工较高可以拿到 10000 元/月(税前)，包食宿（入职培训期间除外）。</w:t>
      </w:r>
    </w:p>
    <w:p w14:paraId="1BCD8E96" w14:textId="77777777" w:rsidR="00ED1054" w:rsidRDefault="00ED1054" w:rsidP="00ED1054">
      <w:r>
        <w:rPr>
          <w:rFonts w:hint="eastAsia"/>
        </w:rPr>
        <w:t>四、【福利待遇】</w:t>
      </w:r>
    </w:p>
    <w:p w14:paraId="37E3DD5F" w14:textId="77777777" w:rsidR="00ED1054" w:rsidRDefault="00ED1054" w:rsidP="00ED1054">
      <w:r>
        <w:t>1．正式员工入</w:t>
      </w:r>
      <w:proofErr w:type="gramStart"/>
      <w:r>
        <w:t>职经店</w:t>
      </w:r>
      <w:proofErr w:type="gramEnd"/>
      <w:r>
        <w:t>经理审批同意后，报销家庭地址到工作地的硬座火车票及汽车票；享受五险，工作满半年公司给予报销办理健康证费用；</w:t>
      </w:r>
    </w:p>
    <w:p w14:paraId="3BB046ED" w14:textId="77777777" w:rsidR="00ED1054" w:rsidRDefault="00ED1054" w:rsidP="00ED1054">
      <w:r>
        <w:t>2．员工在公司连续工作满一年，可享受带薪年休假，并报销家庭地址到工作地点的往返硬座火车票及汽车票；</w:t>
      </w:r>
    </w:p>
    <w:p w14:paraId="749DBB86" w14:textId="77777777" w:rsidR="00ED1054" w:rsidRDefault="00ED1054" w:rsidP="00ED1054">
      <w:r>
        <w:t>3．达到一定条件的员工（夫妻双职工、店经理等）可享有公司提供的住房补贴/公积金；</w:t>
      </w:r>
    </w:p>
    <w:p w14:paraId="6230042E" w14:textId="77777777" w:rsidR="00ED1054" w:rsidRDefault="00ED1054" w:rsidP="00ED1054">
      <w:r>
        <w:t>4．凡在公司工作满三年的员工其子女可享受 2000-5000 元/年不等的教育补贴；</w:t>
      </w:r>
    </w:p>
    <w:p w14:paraId="671D4654" w14:textId="77777777" w:rsidR="00ED1054" w:rsidRDefault="00ED1054" w:rsidP="00ED1054">
      <w:r>
        <w:t>5．大堂经理级别员工父母可享受400 元/月的父母补贴；店经理级别父母可享受 1600 元/月的父母补贴；</w:t>
      </w:r>
    </w:p>
    <w:p w14:paraId="691FFAC0" w14:textId="77777777" w:rsidR="00ED1054" w:rsidRDefault="00ED1054" w:rsidP="00ED1054">
      <w:r>
        <w:t>6．普通员工英才补贴计划（凭全日制本科毕业证书）：普通高等院校本科生（</w:t>
      </w:r>
      <w:proofErr w:type="gramStart"/>
      <w:r>
        <w:t>含海外</w:t>
      </w:r>
      <w:proofErr w:type="gramEnd"/>
      <w:r>
        <w:t>本科院校）毕业</w:t>
      </w:r>
      <w:proofErr w:type="gramStart"/>
      <w:r>
        <w:t>入职可享受</w:t>
      </w:r>
      <w:proofErr w:type="gramEnd"/>
      <w:r>
        <w:t xml:space="preserve">补贴 1200-2000 元/月，补贴 6 </w:t>
      </w:r>
      <w:proofErr w:type="gramStart"/>
      <w:r>
        <w:t>个</w:t>
      </w:r>
      <w:proofErr w:type="gramEnd"/>
      <w:r>
        <w:t>月（店长助理不享受此补贴）。</w:t>
      </w:r>
    </w:p>
    <w:p w14:paraId="0AE389B8" w14:textId="77777777" w:rsidR="00ED1054" w:rsidRDefault="00ED1054" w:rsidP="00ED1054">
      <w:r>
        <w:rPr>
          <w:rFonts w:hint="eastAsia"/>
        </w:rPr>
        <w:t>五、【发展途径】（经竞聘考核后可入职）</w:t>
      </w:r>
    </w:p>
    <w:p w14:paraId="562715E2" w14:textId="77777777" w:rsidR="00ED1054" w:rsidRDefault="00ED1054" w:rsidP="00ED1054">
      <w:r>
        <w:rPr>
          <w:rFonts w:hint="eastAsia"/>
        </w:rPr>
        <w:t>途径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：服务员</w:t>
      </w:r>
      <w:proofErr w:type="gramStart"/>
      <w:r>
        <w:rPr>
          <w:rFonts w:hint="eastAsia"/>
        </w:rPr>
        <w:t>—服务</w:t>
      </w:r>
      <w:proofErr w:type="gramEnd"/>
      <w:r>
        <w:t>/门迎担当--大堂/后堂/值班经理--店经理；</w:t>
      </w:r>
    </w:p>
    <w:p w14:paraId="347F683A" w14:textId="77777777" w:rsidR="00ED1054" w:rsidRDefault="00ED1054" w:rsidP="00ED1054">
      <w:r>
        <w:rPr>
          <w:rFonts w:hint="eastAsia"/>
        </w:rPr>
        <w:t>途径二：职能部门（财务管理部、技术管理部、信息管理部、采购管理部、战略事务部等）；</w:t>
      </w:r>
    </w:p>
    <w:p w14:paraId="16CE4CD8" w14:textId="77777777" w:rsidR="00ED1054" w:rsidRDefault="00ED1054" w:rsidP="00ED1054">
      <w:r>
        <w:rPr>
          <w:rFonts w:hint="eastAsia"/>
        </w:rPr>
        <w:t>途径三：海底捞下属分子公司（</w:t>
      </w:r>
      <w:proofErr w:type="gramStart"/>
      <w:r>
        <w:rPr>
          <w:rFonts w:hint="eastAsia"/>
        </w:rPr>
        <w:t>蜀海公司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颐</w:t>
      </w:r>
      <w:proofErr w:type="gramEnd"/>
      <w:r>
        <w:rPr>
          <w:rFonts w:hint="eastAsia"/>
        </w:rPr>
        <w:t>海公司、</w:t>
      </w:r>
      <w:proofErr w:type="gramStart"/>
      <w:r>
        <w:rPr>
          <w:rFonts w:hint="eastAsia"/>
        </w:rPr>
        <w:t>微海公司</w:t>
      </w:r>
      <w:proofErr w:type="gramEnd"/>
      <w:r>
        <w:rPr>
          <w:rFonts w:hint="eastAsia"/>
        </w:rPr>
        <w:t>）等。</w:t>
      </w:r>
    </w:p>
    <w:p w14:paraId="0366B0CC" w14:textId="77777777" w:rsidR="00ED1054" w:rsidRDefault="00ED1054" w:rsidP="00ED1054">
      <w:r>
        <w:rPr>
          <w:rFonts w:hint="eastAsia"/>
        </w:rPr>
        <w:t>六、【面试地址及乘车路线】</w:t>
      </w:r>
    </w:p>
    <w:p w14:paraId="159929AD" w14:textId="77777777" w:rsidR="00ED1054" w:rsidRDefault="00ED1054" w:rsidP="00ED1054">
      <w:r>
        <w:rPr>
          <w:rFonts w:hint="eastAsia"/>
        </w:rPr>
        <w:t>面试地址：汉中市汉台区沙沿路汉中新城</w:t>
      </w:r>
      <w:proofErr w:type="gramStart"/>
      <w:r>
        <w:rPr>
          <w:rFonts w:hint="eastAsia"/>
        </w:rPr>
        <w:t>吾悦广场</w:t>
      </w:r>
      <w:proofErr w:type="gramEnd"/>
      <w:r>
        <w:t>4层海底捞火锅(</w:t>
      </w:r>
      <w:proofErr w:type="gramStart"/>
      <w:r>
        <w:t>面试请</w:t>
      </w:r>
      <w:proofErr w:type="gramEnd"/>
      <w:r>
        <w:t>携带本人第二代身份证)</w:t>
      </w:r>
    </w:p>
    <w:p w14:paraId="2FE081BA" w14:textId="77777777" w:rsidR="00ED1054" w:rsidRDefault="00ED1054" w:rsidP="00ED1054">
      <w:r>
        <w:rPr>
          <w:rFonts w:hint="eastAsia"/>
        </w:rPr>
        <w:t>乘车路线：公交乘坐</w:t>
      </w:r>
      <w:r>
        <w:t>12路，502路，106路到─汉中</w:t>
      </w:r>
      <w:proofErr w:type="gramStart"/>
      <w:r>
        <w:t>吾悦广场</w:t>
      </w:r>
      <w:proofErr w:type="gramEnd"/>
      <w:r>
        <w:t>站下，步行至</w:t>
      </w:r>
      <w:proofErr w:type="gramStart"/>
      <w:r>
        <w:t>吾悦广场</w:t>
      </w:r>
      <w:proofErr w:type="gramEnd"/>
      <w:r>
        <w:t>4层海底捞。</w:t>
      </w:r>
    </w:p>
    <w:p w14:paraId="7EF7C3DA" w14:textId="77777777" w:rsidR="00ED1054" w:rsidRPr="00ED1054" w:rsidRDefault="00ED1054" w:rsidP="00ED1054"/>
    <w:sectPr w:rsidR="00ED1054" w:rsidRPr="00ED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38"/>
    <w:rsid w:val="00007838"/>
    <w:rsid w:val="00292FD5"/>
    <w:rsid w:val="00424402"/>
    <w:rsid w:val="007A475A"/>
    <w:rsid w:val="00997F58"/>
    <w:rsid w:val="00E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5973"/>
  <w15:chartTrackingRefBased/>
  <w15:docId w15:val="{752295F5-3AC1-4D07-AEDA-72456C1F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767661435@qq.com</dc:creator>
  <cp:keywords/>
  <dc:description/>
  <cp:lastModifiedBy>767661435@qq.com</cp:lastModifiedBy>
  <cp:revision>9</cp:revision>
  <dcterms:created xsi:type="dcterms:W3CDTF">2020-10-26T06:25:00Z</dcterms:created>
  <dcterms:modified xsi:type="dcterms:W3CDTF">2020-10-26T06:37:00Z</dcterms:modified>
</cp:coreProperties>
</file>